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6CE" w:rsidRPr="00F56645" w:rsidRDefault="000266CE" w:rsidP="000266CE">
      <w:pPr>
        <w:jc w:val="center"/>
        <w:rPr>
          <w:rFonts w:ascii="Times New Roman" w:hAnsi="Times New Roman"/>
          <w:b/>
          <w:sz w:val="26"/>
          <w:szCs w:val="26"/>
        </w:rPr>
      </w:pPr>
      <w:r w:rsidRPr="00EF6D16"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524510" cy="609600"/>
            <wp:effectExtent l="19050" t="0" r="8890" b="0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6CE" w:rsidRPr="00F56645" w:rsidRDefault="000266CE" w:rsidP="000266C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>АДМИНИСТРАЦИЯ</w:t>
      </w:r>
    </w:p>
    <w:p w:rsidR="000266CE" w:rsidRPr="00F56645" w:rsidRDefault="000266CE" w:rsidP="000266C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 xml:space="preserve">СЕЛЬСКОГО ПОСЕЛЕНИЯ </w:t>
      </w:r>
      <w:r>
        <w:rPr>
          <w:rFonts w:ascii="Times New Roman" w:hAnsi="Times New Roman"/>
          <w:b/>
          <w:sz w:val="26"/>
          <w:szCs w:val="26"/>
        </w:rPr>
        <w:t>КАРЫМКАРЫ</w:t>
      </w:r>
    </w:p>
    <w:p w:rsidR="000266CE" w:rsidRPr="00F56645" w:rsidRDefault="000266CE" w:rsidP="000266CE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Октябрьского района</w:t>
      </w:r>
    </w:p>
    <w:p w:rsidR="000266CE" w:rsidRPr="00F56645" w:rsidRDefault="000266CE" w:rsidP="000266CE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Ханты-Мансийского автономного округа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-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Югры</w:t>
      </w:r>
    </w:p>
    <w:p w:rsidR="000266CE" w:rsidRPr="00F56645" w:rsidRDefault="000266CE" w:rsidP="000266CE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</w:p>
    <w:p w:rsidR="000266CE" w:rsidRPr="00F56645" w:rsidRDefault="000266CE" w:rsidP="000266CE">
      <w:pPr>
        <w:suppressAutoHyphens/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ПОСТАНОВЛЕНИЕ</w:t>
      </w:r>
    </w:p>
    <w:tbl>
      <w:tblPr>
        <w:tblW w:w="10314" w:type="dxa"/>
        <w:tblLayout w:type="fixed"/>
        <w:tblLook w:val="0000"/>
      </w:tblPr>
      <w:tblGrid>
        <w:gridCol w:w="239"/>
        <w:gridCol w:w="619"/>
        <w:gridCol w:w="239"/>
        <w:gridCol w:w="1498"/>
        <w:gridCol w:w="490"/>
        <w:gridCol w:w="284"/>
        <w:gridCol w:w="285"/>
        <w:gridCol w:w="3889"/>
        <w:gridCol w:w="446"/>
        <w:gridCol w:w="2325"/>
      </w:tblGrid>
      <w:tr w:rsidR="000266CE" w:rsidRPr="00A822B6" w:rsidTr="004A2C9D">
        <w:trPr>
          <w:trHeight w:val="454"/>
        </w:trPr>
        <w:tc>
          <w:tcPr>
            <w:tcW w:w="239" w:type="dxa"/>
            <w:vAlign w:val="bottom"/>
          </w:tcPr>
          <w:p w:rsidR="000266CE" w:rsidRPr="009B36B3" w:rsidRDefault="000266CE" w:rsidP="004A2C9D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«</w:t>
            </w:r>
          </w:p>
        </w:tc>
        <w:tc>
          <w:tcPr>
            <w:tcW w:w="619" w:type="dxa"/>
            <w:tcBorders>
              <w:bottom w:val="single" w:sz="4" w:space="0" w:color="000000"/>
            </w:tcBorders>
            <w:vAlign w:val="bottom"/>
          </w:tcPr>
          <w:p w:rsidR="000266CE" w:rsidRPr="009B36B3" w:rsidRDefault="000266CE" w:rsidP="004A2C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02</w:t>
            </w:r>
          </w:p>
        </w:tc>
        <w:tc>
          <w:tcPr>
            <w:tcW w:w="239" w:type="dxa"/>
            <w:vAlign w:val="bottom"/>
          </w:tcPr>
          <w:p w:rsidR="000266CE" w:rsidRPr="009B36B3" w:rsidRDefault="000266CE" w:rsidP="004A2C9D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000000"/>
            </w:tcBorders>
            <w:vAlign w:val="bottom"/>
          </w:tcPr>
          <w:p w:rsidR="000266CE" w:rsidRPr="009B36B3" w:rsidRDefault="000266CE" w:rsidP="004A2C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ноября</w:t>
            </w:r>
          </w:p>
        </w:tc>
        <w:tc>
          <w:tcPr>
            <w:tcW w:w="490" w:type="dxa"/>
            <w:vAlign w:val="bottom"/>
          </w:tcPr>
          <w:p w:rsidR="000266CE" w:rsidRPr="009B36B3" w:rsidRDefault="000266CE" w:rsidP="004A2C9D">
            <w:pPr>
              <w:suppressAutoHyphens/>
              <w:spacing w:after="0" w:line="240" w:lineRule="auto"/>
              <w:ind w:right="-108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284" w:type="dxa"/>
            <w:vAlign w:val="bottom"/>
          </w:tcPr>
          <w:p w:rsidR="000266CE" w:rsidRPr="009B36B3" w:rsidRDefault="000266CE" w:rsidP="004A2C9D">
            <w:pPr>
              <w:suppressAutoHyphens/>
              <w:spacing w:after="0" w:line="240" w:lineRule="auto"/>
              <w:ind w:right="-227" w:hanging="108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22</w:t>
            </w:r>
          </w:p>
        </w:tc>
        <w:tc>
          <w:tcPr>
            <w:tcW w:w="285" w:type="dxa"/>
            <w:vAlign w:val="bottom"/>
          </w:tcPr>
          <w:p w:rsidR="000266CE" w:rsidRPr="009B36B3" w:rsidRDefault="000266CE" w:rsidP="004A2C9D">
            <w:pPr>
              <w:suppressAutoHyphens/>
              <w:spacing w:after="0" w:line="240" w:lineRule="auto"/>
              <w:ind w:right="-170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proofErr w:type="gramStart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г</w:t>
            </w:r>
            <w:proofErr w:type="gramEnd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3889" w:type="dxa"/>
            <w:vAlign w:val="bottom"/>
          </w:tcPr>
          <w:p w:rsidR="000266CE" w:rsidRPr="009B36B3" w:rsidRDefault="000266CE" w:rsidP="004A2C9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  <w:tc>
          <w:tcPr>
            <w:tcW w:w="446" w:type="dxa"/>
            <w:vAlign w:val="bottom"/>
          </w:tcPr>
          <w:p w:rsidR="000266CE" w:rsidRPr="009B36B3" w:rsidRDefault="000266CE" w:rsidP="004A2C9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№</w:t>
            </w:r>
          </w:p>
        </w:tc>
        <w:tc>
          <w:tcPr>
            <w:tcW w:w="2325" w:type="dxa"/>
            <w:tcBorders>
              <w:bottom w:val="single" w:sz="4" w:space="0" w:color="000000"/>
            </w:tcBorders>
            <w:vAlign w:val="bottom"/>
          </w:tcPr>
          <w:p w:rsidR="000266CE" w:rsidRPr="009B36B3" w:rsidRDefault="000266CE" w:rsidP="004A2C9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            143-п</w:t>
            </w:r>
          </w:p>
        </w:tc>
      </w:tr>
      <w:tr w:rsidR="000266CE" w:rsidRPr="00A822B6" w:rsidTr="004A2C9D">
        <w:tblPrEx>
          <w:tblCellMar>
            <w:top w:w="227" w:type="dxa"/>
          </w:tblCellMar>
        </w:tblPrEx>
        <w:trPr>
          <w:trHeight w:hRule="exact" w:val="567"/>
        </w:trPr>
        <w:tc>
          <w:tcPr>
            <w:tcW w:w="10314" w:type="dxa"/>
            <w:gridSpan w:val="10"/>
          </w:tcPr>
          <w:p w:rsidR="000266CE" w:rsidRPr="009B36B3" w:rsidRDefault="000266CE" w:rsidP="004A2C9D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П. Карымкары</w:t>
            </w:r>
          </w:p>
        </w:tc>
      </w:tr>
    </w:tbl>
    <w:p w:rsidR="000266CE" w:rsidRDefault="000266CE" w:rsidP="000266CE">
      <w:pPr>
        <w:pStyle w:val="HEADERTEXT"/>
        <w:rPr>
          <w:rFonts w:ascii="Arial, sans-serif" w:hAnsi="Arial, sans-serif"/>
          <w:sz w:val="24"/>
          <w:szCs w:val="24"/>
        </w:rPr>
      </w:pPr>
    </w:p>
    <w:p w:rsidR="000266CE" w:rsidRDefault="000266CE" w:rsidP="000266CE">
      <w:pPr>
        <w:pStyle w:val="HEADERTEXT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0266CE" w:rsidRDefault="000266CE" w:rsidP="000266CE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 внесении изменений и дополнений в постановление</w:t>
      </w:r>
    </w:p>
    <w:p w:rsidR="000266CE" w:rsidRDefault="000266CE" w:rsidP="000266CE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администрации сельского поселения Карымкары</w:t>
      </w:r>
    </w:p>
    <w:p w:rsidR="000266CE" w:rsidRDefault="000266CE" w:rsidP="000266CE">
      <w:pPr>
        <w:pStyle w:val="Default"/>
        <w:tabs>
          <w:tab w:val="left" w:pos="4536"/>
        </w:tabs>
        <w:ind w:right="4819"/>
        <w:jc w:val="both"/>
        <w:rPr>
          <w:bCs/>
        </w:rPr>
      </w:pPr>
      <w:r>
        <w:rPr>
          <w:bCs/>
        </w:rPr>
        <w:t>от 23.09.2019 № 157-п</w:t>
      </w:r>
    </w:p>
    <w:p w:rsidR="000266CE" w:rsidRPr="00D03EA4" w:rsidRDefault="000266CE" w:rsidP="000266CE">
      <w:pPr>
        <w:pStyle w:val="Default"/>
        <w:tabs>
          <w:tab w:val="left" w:pos="4536"/>
        </w:tabs>
        <w:ind w:right="4819"/>
        <w:jc w:val="both"/>
        <w:rPr>
          <w:bCs/>
        </w:rPr>
      </w:pPr>
      <w:r>
        <w:rPr>
          <w:bCs/>
        </w:rPr>
        <w:t>«</w:t>
      </w:r>
      <w:r w:rsidRPr="00D03EA4">
        <w:rPr>
          <w:bCs/>
        </w:rPr>
        <w:t xml:space="preserve">Об утверждении Административного регламента предоставления муниципальной услуги </w:t>
      </w:r>
      <w:r w:rsidRPr="00D03EA4">
        <w:t>«</w:t>
      </w:r>
      <w:r w:rsidRPr="00D03EA4">
        <w:rPr>
          <w:bCs/>
        </w:rPr>
        <w:t xml:space="preserve">Предоставление </w:t>
      </w:r>
      <w:r>
        <w:rPr>
          <w:bCs/>
        </w:rPr>
        <w:t>сведений из реестра муниципальной собственности»</w:t>
      </w:r>
    </w:p>
    <w:p w:rsidR="000266CE" w:rsidRDefault="000266CE" w:rsidP="000266CE">
      <w:pPr>
        <w:pStyle w:val="HEADERTEXT"/>
      </w:pPr>
    </w:p>
    <w:p w:rsidR="000266CE" w:rsidRDefault="000266CE" w:rsidP="000266CE"/>
    <w:p w:rsidR="000266CE" w:rsidRPr="009B36B3" w:rsidRDefault="000266CE" w:rsidP="000266CE">
      <w:pPr>
        <w:pStyle w:val="FORMATTEXT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В </w:t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соответствии </w:t>
      </w:r>
      <w:proofErr w:type="gramStart"/>
      <w:r w:rsidRPr="009B36B3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9B36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instrText xml:space="preserve"> HYPERLINK "kodeks://link/d?nd=902228011&amp;point=mark=000000000000000000000000000000000000000000000000007D20K3"\o"’’Об организации предоставления государственных и муниципальных услуг (с изменениями на 2 июля 2021 года) (редакция, действующая с 1 января 2022 года)’’</w:instrText>
      </w:r>
    </w:p>
    <w:p w:rsidR="000266CE" w:rsidRPr="009B36B3" w:rsidRDefault="000266CE" w:rsidP="000266CE">
      <w:pPr>
        <w:pStyle w:val="FORMATTEXT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36B3">
        <w:rPr>
          <w:rFonts w:ascii="Times New Roman" w:hAnsi="Times New Roman" w:cs="Times New Roman"/>
          <w:color w:val="000000"/>
          <w:sz w:val="24"/>
          <w:szCs w:val="24"/>
        </w:rPr>
        <w:instrText>Федеральный закон от 27.07.2010 N 210-ФЗ</w:instrText>
      </w:r>
    </w:p>
    <w:p w:rsidR="000266CE" w:rsidRDefault="000266CE" w:rsidP="000266CE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36B3">
        <w:rPr>
          <w:rFonts w:ascii="Times New Roman" w:hAnsi="Times New Roman" w:cs="Times New Roman"/>
          <w:color w:val="000000"/>
          <w:sz w:val="24"/>
          <w:szCs w:val="24"/>
        </w:rPr>
        <w:instrText>Статус: действующая редакция (действ. с 01.01.2022)"</w:instrText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proofErr w:type="gramStart"/>
      <w:r w:rsidRPr="009B36B3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Федеральным законом от 27.07.2010 N 210-ФЗ "Об организации предоставления государственных и муниципальных услуг" </w:t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Федеральным законом  от 30.12.2020 № 509-ФЗ « О внесении изменений в отдельные законодательные акты Российской Федерации», </w:t>
      </w:r>
      <w:r w:rsidRPr="00712699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сельского поселения </w:t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t>Карымкары от 29.06.2011 N 49-п "О Порядке разработки и утверждения административных регламентов предоставления муниципальных услуг"</w:t>
      </w:r>
      <w:r>
        <w:rPr>
          <w:rFonts w:ascii="Times New Roman" w:hAnsi="Times New Roman" w:cs="Times New Roman"/>
          <w:color w:val="000000"/>
          <w:sz w:val="24"/>
          <w:szCs w:val="24"/>
        </w:rPr>
        <w:t>, Постановлением Правительства Российской Федерации от 15.08.2022 № 1415 «О внесении изменений в некоторые акты Правительства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Российской Федерации»</w:t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266CE" w:rsidRPr="00FB3677" w:rsidRDefault="000266CE" w:rsidP="000266CE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Внести дополнения в постановление администрации сельского поселения Карымкары от 23.09.2019 №157-п </w:t>
      </w:r>
      <w:r w:rsidRPr="00FB3677"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r w:rsidRPr="00FB3677">
        <w:rPr>
          <w:rFonts w:ascii="Times New Roman" w:hAnsi="Times New Roman" w:cs="Times New Roman"/>
          <w:bCs/>
          <w:sz w:val="24"/>
          <w:szCs w:val="24"/>
        </w:rPr>
        <w:t xml:space="preserve">Об утверждении Административного регламента предоставления муниципальной услуги </w:t>
      </w:r>
      <w:r w:rsidRPr="00FB3677">
        <w:rPr>
          <w:rFonts w:ascii="Times New Roman" w:hAnsi="Times New Roman" w:cs="Times New Roman"/>
          <w:sz w:val="24"/>
          <w:szCs w:val="24"/>
        </w:rPr>
        <w:t>«</w:t>
      </w:r>
      <w:r w:rsidRPr="00FB3677">
        <w:rPr>
          <w:rFonts w:ascii="Times New Roman" w:hAnsi="Times New Roman" w:cs="Times New Roman"/>
          <w:bCs/>
          <w:sz w:val="24"/>
          <w:szCs w:val="24"/>
        </w:rPr>
        <w:t xml:space="preserve">Предоставление сведений </w:t>
      </w:r>
      <w:proofErr w:type="gramStart"/>
      <w:r w:rsidRPr="00FB3677">
        <w:rPr>
          <w:rFonts w:ascii="Times New Roman" w:hAnsi="Times New Roman" w:cs="Times New Roman"/>
          <w:bCs/>
          <w:sz w:val="24"/>
          <w:szCs w:val="24"/>
        </w:rPr>
        <w:t>из</w:t>
      </w:r>
      <w:proofErr w:type="gramEnd"/>
      <w:r w:rsidRPr="00FB3677">
        <w:rPr>
          <w:rFonts w:ascii="Times New Roman" w:hAnsi="Times New Roman" w:cs="Times New Roman"/>
          <w:bCs/>
          <w:sz w:val="24"/>
          <w:szCs w:val="24"/>
        </w:rPr>
        <w:t xml:space="preserve"> реестра муниципальной собственности»</w:t>
      </w:r>
    </w:p>
    <w:p w:rsidR="000266CE" w:rsidRDefault="000266CE" w:rsidP="000266CE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согласно приложению.</w:t>
      </w:r>
    </w:p>
    <w:p w:rsidR="000266CE" w:rsidRDefault="000266CE" w:rsidP="000266CE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Постановление обнародовать путем размещения его на официальном сайте сельского поселения Карымкары информационно – телекоммуникационной сети  общего пользования «Интернет».</w:t>
      </w:r>
    </w:p>
    <w:p w:rsidR="000266CE" w:rsidRDefault="000266CE" w:rsidP="000266CE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Постановление вступает в силу после его официального обнародования.</w:t>
      </w:r>
    </w:p>
    <w:p w:rsidR="000266CE" w:rsidRDefault="000266CE" w:rsidP="000266CE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исполнением постановления оставляю за собой.</w:t>
      </w:r>
    </w:p>
    <w:p w:rsidR="000266CE" w:rsidRDefault="000266CE" w:rsidP="000266CE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66CE" w:rsidRDefault="000266CE" w:rsidP="000266CE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66CE" w:rsidRDefault="000266CE" w:rsidP="000266CE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66CE" w:rsidRDefault="000266CE" w:rsidP="000266CE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66CE" w:rsidRDefault="000266CE" w:rsidP="000266CE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И.о. главы сельского поселения Карымкары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Н.А. Мудрецова</w:t>
      </w:r>
    </w:p>
    <w:p w:rsidR="000266CE" w:rsidRDefault="000266CE" w:rsidP="000266CE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66CE" w:rsidRDefault="000266CE" w:rsidP="000266CE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66CE" w:rsidRDefault="000266CE" w:rsidP="000266CE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66CE" w:rsidRDefault="000266CE" w:rsidP="000266CE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66CE" w:rsidRDefault="000266CE" w:rsidP="000266CE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66CE" w:rsidRDefault="000266CE" w:rsidP="000266CE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66CE" w:rsidRDefault="000266CE" w:rsidP="000266CE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66CE" w:rsidRDefault="000266CE" w:rsidP="000266CE">
      <w:pPr>
        <w:pStyle w:val="FORMATTEXT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Приложение</w:t>
      </w:r>
    </w:p>
    <w:p w:rsidR="000266CE" w:rsidRDefault="000266CE" w:rsidP="000266CE">
      <w:pPr>
        <w:pStyle w:val="FORMATTEXT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постановлению администрации</w:t>
      </w:r>
    </w:p>
    <w:p w:rsidR="000266CE" w:rsidRDefault="000266CE" w:rsidP="000266CE">
      <w:pPr>
        <w:pStyle w:val="FORMATTEXT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сельского поселения Карымкары </w:t>
      </w:r>
    </w:p>
    <w:p w:rsidR="000266CE" w:rsidRDefault="000266CE" w:rsidP="000266CE">
      <w:pPr>
        <w:pStyle w:val="FORMATTEXT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 02.11.2022 № 143-п</w:t>
      </w:r>
    </w:p>
    <w:p w:rsidR="000266CE" w:rsidRDefault="000266CE" w:rsidP="000266CE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66CE" w:rsidRDefault="000266CE" w:rsidP="000266CE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266CE" w:rsidRDefault="000266CE" w:rsidP="000266CE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266CE" w:rsidRDefault="000266CE" w:rsidP="000266CE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Изменения и дополнения</w:t>
      </w:r>
    </w:p>
    <w:p w:rsidR="000266CE" w:rsidRDefault="000266CE" w:rsidP="000266CE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постановление администрации сельского поселения Карымкары</w:t>
      </w:r>
    </w:p>
    <w:p w:rsidR="000266CE" w:rsidRDefault="000266CE" w:rsidP="000266CE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23.09.2019 №157-п</w:t>
      </w:r>
    </w:p>
    <w:p w:rsidR="000266CE" w:rsidRDefault="000266CE" w:rsidP="000266CE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B3677"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r w:rsidRPr="00FB3677">
        <w:rPr>
          <w:rFonts w:ascii="Times New Roman" w:hAnsi="Times New Roman" w:cs="Times New Roman"/>
          <w:bCs/>
          <w:sz w:val="24"/>
          <w:szCs w:val="24"/>
        </w:rPr>
        <w:t xml:space="preserve">Об утверждении Административного регламента предоставления муниципальной услуги </w:t>
      </w:r>
      <w:r w:rsidRPr="00FB3677">
        <w:rPr>
          <w:rFonts w:ascii="Times New Roman" w:hAnsi="Times New Roman" w:cs="Times New Roman"/>
          <w:sz w:val="24"/>
          <w:szCs w:val="24"/>
        </w:rPr>
        <w:t>«</w:t>
      </w:r>
      <w:r w:rsidRPr="00FB3677">
        <w:rPr>
          <w:rFonts w:ascii="Times New Roman" w:hAnsi="Times New Roman" w:cs="Times New Roman"/>
          <w:bCs/>
          <w:sz w:val="24"/>
          <w:szCs w:val="24"/>
        </w:rPr>
        <w:t>Предоставление сведений из реестра муниципальной собственности»</w:t>
      </w:r>
    </w:p>
    <w:p w:rsidR="000266CE" w:rsidRPr="003E4478" w:rsidRDefault="000266CE" w:rsidP="000266CE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66CE" w:rsidRPr="00FB3677" w:rsidRDefault="000266CE" w:rsidP="000266CE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FB3677">
        <w:rPr>
          <w:rFonts w:ascii="Times New Roman" w:hAnsi="Times New Roman"/>
          <w:sz w:val="24"/>
          <w:szCs w:val="24"/>
        </w:rPr>
        <w:t xml:space="preserve">Абзац 4 пункта </w:t>
      </w:r>
      <w:r>
        <w:rPr>
          <w:rFonts w:ascii="Times New Roman" w:hAnsi="Times New Roman"/>
          <w:sz w:val="24"/>
          <w:szCs w:val="24"/>
        </w:rPr>
        <w:t>28</w:t>
      </w:r>
      <w:r w:rsidRPr="00FB3677">
        <w:rPr>
          <w:rFonts w:ascii="Times New Roman" w:hAnsi="Times New Roman"/>
          <w:sz w:val="24"/>
          <w:szCs w:val="24"/>
        </w:rPr>
        <w:t xml:space="preserve"> Раздела 2 изложить в новой редакции:</w:t>
      </w:r>
    </w:p>
    <w:p w:rsidR="000266CE" w:rsidRDefault="000266CE" w:rsidP="00026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7333">
        <w:rPr>
          <w:rFonts w:ascii="Times New Roman" w:hAnsi="Times New Roman"/>
          <w:sz w:val="24"/>
          <w:szCs w:val="24"/>
        </w:rPr>
        <w:t>«Форматно-логическая проверка сформированного запроса осуществляется единым порталом автоматически на основании требований, определяемых органом (организацией), в процессе заполнения заявителем каждого из полей электронной формы запроса. При выявлении единым порталом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</w:t>
      </w:r>
      <w:proofErr w:type="gramStart"/>
      <w:r w:rsidRPr="00BE7333">
        <w:rPr>
          <w:rFonts w:ascii="Times New Roman" w:hAnsi="Times New Roman"/>
          <w:sz w:val="24"/>
          <w:szCs w:val="24"/>
        </w:rPr>
        <w:t>.»;</w:t>
      </w:r>
    </w:p>
    <w:p w:rsidR="000266CE" w:rsidRDefault="000266CE" w:rsidP="000266CE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gramEnd"/>
      <w:r w:rsidRPr="00BE7333">
        <w:rPr>
          <w:rFonts w:ascii="Times New Roman" w:hAnsi="Times New Roman"/>
          <w:sz w:val="24"/>
          <w:szCs w:val="24"/>
        </w:rPr>
        <w:t xml:space="preserve">В абзаце 3 пункта </w:t>
      </w:r>
      <w:r>
        <w:rPr>
          <w:rFonts w:ascii="Times New Roman" w:hAnsi="Times New Roman"/>
          <w:sz w:val="24"/>
          <w:szCs w:val="24"/>
        </w:rPr>
        <w:t>23</w:t>
      </w:r>
      <w:r w:rsidRPr="00BE7333">
        <w:rPr>
          <w:rFonts w:ascii="Times New Roman" w:hAnsi="Times New Roman"/>
          <w:sz w:val="24"/>
          <w:szCs w:val="24"/>
        </w:rPr>
        <w:t xml:space="preserve"> Раздела 2 </w:t>
      </w:r>
      <w:r w:rsidRPr="002D465E">
        <w:rPr>
          <w:rFonts w:ascii="Times New Roman" w:hAnsi="Times New Roman"/>
          <w:sz w:val="24"/>
          <w:szCs w:val="24"/>
        </w:rPr>
        <w:t>слова «правилам пожарной безопасности» заменить словами «правилам противопожарного режима в Российской Федерации</w:t>
      </w:r>
      <w:r>
        <w:rPr>
          <w:rFonts w:ascii="Times New Roman" w:hAnsi="Times New Roman"/>
          <w:sz w:val="24"/>
          <w:szCs w:val="24"/>
        </w:rPr>
        <w:t>»</w:t>
      </w:r>
      <w:r w:rsidRPr="002D465E">
        <w:rPr>
          <w:rFonts w:ascii="Times New Roman" w:hAnsi="Times New Roman"/>
          <w:sz w:val="24"/>
          <w:szCs w:val="24"/>
        </w:rPr>
        <w:t>;</w:t>
      </w:r>
    </w:p>
    <w:p w:rsidR="000266CE" w:rsidRPr="00F57844" w:rsidRDefault="000266CE" w:rsidP="000266CE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F57844">
        <w:rPr>
          <w:rFonts w:ascii="Times New Roman" w:hAnsi="Times New Roman"/>
          <w:sz w:val="24"/>
          <w:szCs w:val="24"/>
        </w:rPr>
        <w:t xml:space="preserve">Раздел </w:t>
      </w:r>
      <w:r w:rsidRPr="00F57844">
        <w:rPr>
          <w:rFonts w:ascii="Times New Roman" w:hAnsi="Times New Roman"/>
          <w:sz w:val="24"/>
          <w:szCs w:val="24"/>
          <w:lang w:val="en-US"/>
        </w:rPr>
        <w:t>III</w:t>
      </w:r>
      <w:r w:rsidRPr="00F57844">
        <w:rPr>
          <w:rFonts w:ascii="Times New Roman" w:hAnsi="Times New Roman"/>
          <w:sz w:val="24"/>
          <w:szCs w:val="24"/>
        </w:rPr>
        <w:t xml:space="preserve"> изложить в новой редакции: </w:t>
      </w:r>
    </w:p>
    <w:p w:rsidR="000266CE" w:rsidRDefault="000266CE" w:rsidP="000266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7333">
        <w:rPr>
          <w:rFonts w:ascii="Times New Roman" w:hAnsi="Times New Roman"/>
          <w:sz w:val="24"/>
          <w:szCs w:val="24"/>
        </w:rPr>
        <w:t>«III.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 w:rsidRPr="00BE7333">
        <w:rPr>
          <w:rFonts w:ascii="Times New Roman" w:hAnsi="Times New Roman"/>
          <w:bCs/>
          <w:sz w:val="24"/>
          <w:szCs w:val="24"/>
        </w:rPr>
        <w:t xml:space="preserve">, </w:t>
      </w:r>
      <w:r w:rsidRPr="00BE7333">
        <w:rPr>
          <w:rFonts w:ascii="Times New Roman" w:hAnsi="Times New Roman"/>
          <w:sz w:val="24"/>
          <w:szCs w:val="24"/>
        </w:rPr>
        <w:t>а также особенности выполнения административных процедур в многофункциональных центрах»</w:t>
      </w:r>
      <w:r>
        <w:rPr>
          <w:rFonts w:ascii="Times New Roman" w:hAnsi="Times New Roman"/>
          <w:sz w:val="24"/>
          <w:szCs w:val="24"/>
        </w:rPr>
        <w:t>;</w:t>
      </w:r>
    </w:p>
    <w:p w:rsidR="000266CE" w:rsidRPr="00F57844" w:rsidRDefault="000266CE" w:rsidP="000266CE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F57844">
        <w:rPr>
          <w:rFonts w:ascii="Times New Roman" w:hAnsi="Times New Roman"/>
          <w:color w:val="000000" w:themeColor="text1"/>
          <w:sz w:val="24"/>
          <w:szCs w:val="24"/>
        </w:rPr>
        <w:t xml:space="preserve">Пункт 16 Раздела 2 дополнить подпунктом </w:t>
      </w:r>
      <w:r w:rsidRPr="00F571E0"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F57844">
        <w:rPr>
          <w:rFonts w:ascii="Times New Roman" w:hAnsi="Times New Roman"/>
          <w:color w:val="000000" w:themeColor="text1"/>
          <w:sz w:val="24"/>
          <w:szCs w:val="24"/>
        </w:rPr>
        <w:t xml:space="preserve"> следующего содержания:</w:t>
      </w:r>
    </w:p>
    <w:p w:rsidR="000266CE" w:rsidRDefault="000266CE" w:rsidP="000266CE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7333">
        <w:rPr>
          <w:rFonts w:ascii="Times New Roman" w:hAnsi="Times New Roman"/>
          <w:color w:val="000000" w:themeColor="text1"/>
          <w:sz w:val="24"/>
          <w:szCs w:val="24"/>
        </w:rPr>
        <w:t xml:space="preserve">«4) </w:t>
      </w:r>
      <w:r w:rsidRPr="00BE7333">
        <w:rPr>
          <w:rFonts w:ascii="Times New Roman" w:hAnsi="Times New Roman"/>
          <w:sz w:val="24"/>
          <w:szCs w:val="24"/>
        </w:rPr>
        <w:t>предоставления на бумажном носителе документов и информации, электронные образы которых ранее были заверены в соответствии с пунктом 7_2 части 1 статьи 16 Федерального закона от 30.12.2021 г. № 590-ФЗ «О внесении изменений в законодательные акты Российской Федерации», за исключением 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услуги, и иных</w:t>
      </w:r>
      <w:proofErr w:type="gramEnd"/>
      <w:r w:rsidRPr="00BE7333">
        <w:rPr>
          <w:rFonts w:ascii="Times New Roman" w:hAnsi="Times New Roman"/>
          <w:sz w:val="24"/>
          <w:szCs w:val="24"/>
        </w:rPr>
        <w:t xml:space="preserve"> случаев, установленных федеральными законами</w:t>
      </w:r>
      <w:proofErr w:type="gramStart"/>
      <w:r w:rsidRPr="00BE7333">
        <w:rPr>
          <w:rFonts w:ascii="Times New Roman" w:hAnsi="Times New Roman"/>
          <w:sz w:val="24"/>
          <w:szCs w:val="24"/>
        </w:rPr>
        <w:t>.»;</w:t>
      </w:r>
      <w:proofErr w:type="gramEnd"/>
    </w:p>
    <w:p w:rsidR="000266CE" w:rsidRPr="00F57844" w:rsidRDefault="000266CE" w:rsidP="000266CE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F57844">
        <w:rPr>
          <w:rFonts w:ascii="Times New Roman" w:hAnsi="Times New Roman"/>
          <w:sz w:val="24"/>
          <w:szCs w:val="26"/>
        </w:rPr>
        <w:t xml:space="preserve">Раздел </w:t>
      </w:r>
      <w:r w:rsidRPr="00F57844">
        <w:rPr>
          <w:rFonts w:ascii="Times New Roman" w:hAnsi="Times New Roman"/>
          <w:sz w:val="24"/>
          <w:szCs w:val="26"/>
          <w:lang w:val="en-US"/>
        </w:rPr>
        <w:t>II</w:t>
      </w:r>
      <w:r>
        <w:rPr>
          <w:rFonts w:ascii="Times New Roman" w:hAnsi="Times New Roman"/>
          <w:sz w:val="24"/>
          <w:szCs w:val="26"/>
        </w:rPr>
        <w:t xml:space="preserve"> Регламента дополнить пунктом 3</w:t>
      </w:r>
      <w:r w:rsidRPr="00F57844">
        <w:rPr>
          <w:rFonts w:ascii="Times New Roman" w:hAnsi="Times New Roman"/>
          <w:sz w:val="24"/>
          <w:szCs w:val="26"/>
        </w:rPr>
        <w:t xml:space="preserve">1.1. следующего содержания: </w:t>
      </w:r>
    </w:p>
    <w:p w:rsidR="000266CE" w:rsidRPr="00BE7333" w:rsidRDefault="000266CE" w:rsidP="000266CE">
      <w:pPr>
        <w:pStyle w:val="a3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«3</w:t>
      </w:r>
      <w:r w:rsidRPr="00BE7333">
        <w:rPr>
          <w:rFonts w:ascii="Times New Roman" w:hAnsi="Times New Roman"/>
          <w:sz w:val="24"/>
          <w:szCs w:val="26"/>
        </w:rPr>
        <w:t>1.1. Предоставление муниципальной услуги в упреждающем (проактивном) режиме не предусмотрено</w:t>
      </w:r>
      <w:proofErr w:type="gramStart"/>
      <w:r w:rsidRPr="00BE7333">
        <w:rPr>
          <w:rFonts w:ascii="Times New Roman" w:hAnsi="Times New Roman"/>
          <w:sz w:val="24"/>
          <w:szCs w:val="26"/>
        </w:rPr>
        <w:t>.».</w:t>
      </w:r>
      <w:proofErr w:type="gramEnd"/>
    </w:p>
    <w:p w:rsidR="000266CE" w:rsidRPr="00BE7333" w:rsidRDefault="000266CE" w:rsidP="000266C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729D5" w:rsidRDefault="00E729D5"/>
    <w:sectPr w:rsidR="00E729D5" w:rsidSect="000266CE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244FA"/>
    <w:multiLevelType w:val="hybridMultilevel"/>
    <w:tmpl w:val="6ADAB84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44E84636"/>
    <w:multiLevelType w:val="hybridMultilevel"/>
    <w:tmpl w:val="BCA0B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0266CE"/>
    <w:rsid w:val="0000283C"/>
    <w:rsid w:val="00002A72"/>
    <w:rsid w:val="00006664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66CE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A1306"/>
    <w:rsid w:val="000A22FA"/>
    <w:rsid w:val="000A3858"/>
    <w:rsid w:val="000A70C1"/>
    <w:rsid w:val="000B718D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2EEF"/>
    <w:rsid w:val="001030C6"/>
    <w:rsid w:val="00104B41"/>
    <w:rsid w:val="001052B0"/>
    <w:rsid w:val="001066B8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774A5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4B9"/>
    <w:rsid w:val="00311DC9"/>
    <w:rsid w:val="00315B83"/>
    <w:rsid w:val="003161F1"/>
    <w:rsid w:val="003171CF"/>
    <w:rsid w:val="00320465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C4D9E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0636D"/>
    <w:rsid w:val="00420869"/>
    <w:rsid w:val="00420894"/>
    <w:rsid w:val="00421540"/>
    <w:rsid w:val="00423278"/>
    <w:rsid w:val="00425566"/>
    <w:rsid w:val="004319F3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4F3D"/>
    <w:rsid w:val="005B2F1E"/>
    <w:rsid w:val="005B3684"/>
    <w:rsid w:val="005B3ADC"/>
    <w:rsid w:val="005B6462"/>
    <w:rsid w:val="005C030C"/>
    <w:rsid w:val="005C1D2C"/>
    <w:rsid w:val="005C22B3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62720"/>
    <w:rsid w:val="00662A73"/>
    <w:rsid w:val="00663465"/>
    <w:rsid w:val="00664243"/>
    <w:rsid w:val="00667048"/>
    <w:rsid w:val="006670F9"/>
    <w:rsid w:val="00670ED1"/>
    <w:rsid w:val="0067278F"/>
    <w:rsid w:val="00674D4E"/>
    <w:rsid w:val="00675479"/>
    <w:rsid w:val="00680D94"/>
    <w:rsid w:val="00681C0C"/>
    <w:rsid w:val="00687F9D"/>
    <w:rsid w:val="006902D5"/>
    <w:rsid w:val="006A0C47"/>
    <w:rsid w:val="006A348A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25E1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585"/>
    <w:rsid w:val="0077308D"/>
    <w:rsid w:val="0077447A"/>
    <w:rsid w:val="00775AA3"/>
    <w:rsid w:val="00776BA8"/>
    <w:rsid w:val="007772C0"/>
    <w:rsid w:val="007806C5"/>
    <w:rsid w:val="00781788"/>
    <w:rsid w:val="00781A20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D5CCB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33520"/>
    <w:rsid w:val="00941CB3"/>
    <w:rsid w:val="00942757"/>
    <w:rsid w:val="0094400F"/>
    <w:rsid w:val="00945405"/>
    <w:rsid w:val="00946C74"/>
    <w:rsid w:val="00947D76"/>
    <w:rsid w:val="00952C45"/>
    <w:rsid w:val="00952E32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37D7"/>
    <w:rsid w:val="009A7E68"/>
    <w:rsid w:val="009B34E5"/>
    <w:rsid w:val="009B7847"/>
    <w:rsid w:val="009C16D8"/>
    <w:rsid w:val="009C17FC"/>
    <w:rsid w:val="009C6726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B3D"/>
    <w:rsid w:val="00A4033A"/>
    <w:rsid w:val="00A4399D"/>
    <w:rsid w:val="00A44FBF"/>
    <w:rsid w:val="00A453E8"/>
    <w:rsid w:val="00A46A24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67B62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465C"/>
    <w:rsid w:val="00C567AE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35BC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4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6CE"/>
    <w:pPr>
      <w:spacing w:after="160" w:line="259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.HEADERTEXT"/>
    <w:uiPriority w:val="99"/>
    <w:rsid w:val="000266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FORMATTEXT">
    <w:name w:val=".FORMATTEXT"/>
    <w:uiPriority w:val="99"/>
    <w:rsid w:val="000266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0266CE"/>
    <w:pPr>
      <w:ind w:left="720"/>
      <w:contextualSpacing/>
    </w:pPr>
  </w:style>
  <w:style w:type="paragraph" w:customStyle="1" w:styleId="Default">
    <w:name w:val="Default"/>
    <w:rsid w:val="000266C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6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6C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615</Words>
  <Characters>3508</Characters>
  <Application>Microsoft Office Word</Application>
  <DocSecurity>0</DocSecurity>
  <Lines>29</Lines>
  <Paragraphs>8</Paragraphs>
  <ScaleCrop>false</ScaleCrop>
  <Company/>
  <LinksUpToDate>false</LinksUpToDate>
  <CharactersWithSpaces>4115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2022-11-02T09:27:00Z</dcterms:created>
  <dcterms:modified xsi:type="dcterms:W3CDTF">2022-11-02T09:31:00Z</dcterms:modified>
</cp:coreProperties>
</file>